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A6" w:rsidRDefault="00A908A6" w:rsidP="00A908A6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proofErr w:type="spellStart"/>
      <w:r>
        <w:rPr>
          <w:color w:val="002A80"/>
          <w:sz w:val="34"/>
          <w:szCs w:val="34"/>
        </w:rPr>
        <w:t>Авторитет</w:t>
      </w:r>
      <w:proofErr w:type="spellEnd"/>
      <w:r>
        <w:rPr>
          <w:color w:val="002A80"/>
          <w:sz w:val="34"/>
          <w:szCs w:val="34"/>
        </w:rPr>
        <w:t xml:space="preserve"> </w:t>
      </w:r>
      <w:proofErr w:type="spellStart"/>
      <w:r>
        <w:rPr>
          <w:color w:val="002A80"/>
          <w:sz w:val="34"/>
          <w:szCs w:val="34"/>
        </w:rPr>
        <w:t>Талмуда</w:t>
      </w:r>
      <w:proofErr w:type="spellEnd"/>
      <w:r>
        <w:rPr>
          <w:color w:val="002A80"/>
          <w:sz w:val="34"/>
          <w:szCs w:val="34"/>
        </w:rPr>
        <w:t xml:space="preserve"> в </w:t>
      </w:r>
      <w:proofErr w:type="spellStart"/>
      <w:r>
        <w:rPr>
          <w:color w:val="002A80"/>
          <w:sz w:val="34"/>
          <w:szCs w:val="34"/>
        </w:rPr>
        <w:t>Иудаизме</w:t>
      </w:r>
      <w:proofErr w:type="spellEnd"/>
    </w:p>
    <w:p w:rsidR="00A908A6" w:rsidRDefault="00A908A6" w:rsidP="00A908A6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667000" cy="3762375"/>
            <wp:effectExtent l="19050" t="0" r="0" b="0"/>
            <wp:docPr id="5" name="Picture 1" descr="http://www.islamreligion.com/articles/images/The_Authority_of_the_Talmud_in_Judaism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lamreligion.com/articles/images/The_Authority_of_the_Talmud_in_Judaism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A6" w:rsidRDefault="00A908A6" w:rsidP="00A908A6">
      <w:pPr>
        <w:jc w:val="center"/>
        <w:rPr>
          <w:rFonts w:hint="cs"/>
          <w:rtl/>
          <w:lang w:bidi="ar-EG"/>
        </w:rPr>
      </w:pPr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Среди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христиан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мусульман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бытует</w:t>
      </w:r>
      <w:proofErr w:type="spellEnd"/>
      <w:r>
        <w:rPr>
          <w:color w:val="000000"/>
          <w:sz w:val="26"/>
          <w:szCs w:val="26"/>
        </w:rPr>
        <w:t xml:space="preserve">  </w:t>
      </w:r>
      <w:proofErr w:type="spellStart"/>
      <w:r>
        <w:rPr>
          <w:color w:val="000000"/>
          <w:sz w:val="26"/>
          <w:szCs w:val="26"/>
        </w:rPr>
        <w:t>ошибочное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представление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иудаизме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Они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часто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считают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что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иудаизм</w:t>
      </w:r>
      <w:proofErr w:type="spellEnd"/>
      <w:r>
        <w:rPr>
          <w:color w:val="000000"/>
          <w:sz w:val="26"/>
          <w:szCs w:val="26"/>
        </w:rPr>
        <w:t xml:space="preserve"> - "</w:t>
      </w:r>
      <w:proofErr w:type="spellStart"/>
      <w:r>
        <w:rPr>
          <w:color w:val="000000"/>
          <w:sz w:val="26"/>
          <w:szCs w:val="26"/>
        </w:rPr>
        <w:t>библейская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религия</w:t>
      </w:r>
      <w:proofErr w:type="spellEnd"/>
      <w:r>
        <w:rPr>
          <w:color w:val="000000"/>
          <w:sz w:val="26"/>
          <w:szCs w:val="26"/>
        </w:rPr>
        <w:t>"</w:t>
      </w:r>
      <w:proofErr w:type="gramStart"/>
      <w:r>
        <w:rPr>
          <w:color w:val="000000"/>
          <w:sz w:val="26"/>
          <w:szCs w:val="26"/>
        </w:rPr>
        <w:t>,  а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Ветхий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Завет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занимает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иудаизме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столь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же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центральное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место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пользуется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таким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же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юридическим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авторитетом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что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Библия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для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христиан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proofErr w:type="gramStart"/>
      <w:r>
        <w:rPr>
          <w:color w:val="000000"/>
          <w:sz w:val="26"/>
          <w:szCs w:val="26"/>
        </w:rPr>
        <w:t>Юридическое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толкование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священных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текстов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жестко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закреплено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Талмудом</w:t>
      </w:r>
      <w:proofErr w:type="spellEnd"/>
      <w:r>
        <w:rPr>
          <w:color w:val="000000"/>
          <w:sz w:val="26"/>
          <w:szCs w:val="26"/>
        </w:rPr>
        <w:t xml:space="preserve">, а </w:t>
      </w:r>
      <w:proofErr w:type="spellStart"/>
      <w:r>
        <w:rPr>
          <w:color w:val="000000"/>
          <w:sz w:val="26"/>
          <w:szCs w:val="26"/>
        </w:rPr>
        <w:t>не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Библией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Шахак</w:t>
      </w:r>
      <w:proofErr w:type="spellEnd"/>
      <w:r>
        <w:rPr>
          <w:color w:val="000000"/>
          <w:sz w:val="26"/>
          <w:szCs w:val="26"/>
        </w:rPr>
        <w:t xml:space="preserve"> 1994).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Ситуация</w:t>
      </w:r>
      <w:proofErr w:type="spellEnd"/>
      <w:r>
        <w:rPr>
          <w:color w:val="000000"/>
          <w:sz w:val="26"/>
          <w:szCs w:val="26"/>
        </w:rPr>
        <w:t xml:space="preserve"> с </w:t>
      </w:r>
      <w:proofErr w:type="spellStart"/>
      <w:r>
        <w:rPr>
          <w:color w:val="000000"/>
          <w:sz w:val="26"/>
          <w:szCs w:val="26"/>
        </w:rPr>
        <w:t>эфиопскими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иудеями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прекрасно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демонстрирует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превосходство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Библией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для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иудеев</w:t>
      </w:r>
      <w:proofErr w:type="spellEnd"/>
      <w:r>
        <w:rPr>
          <w:color w:val="000000"/>
          <w:sz w:val="26"/>
          <w:szCs w:val="26"/>
        </w:rPr>
        <w:t>).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очень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хорошо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изучили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Ветхий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Завет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Однако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поскольку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древняя</w:t>
      </w:r>
      <w:proofErr w:type="spellEnd"/>
      <w:r>
        <w:rPr>
          <w:color w:val="000000"/>
          <w:sz w:val="26"/>
          <w:szCs w:val="26"/>
        </w:rPr>
        <w:t xml:space="preserve">  </w:t>
      </w:r>
      <w:proofErr w:type="spellStart"/>
      <w:r>
        <w:rPr>
          <w:color w:val="000000"/>
          <w:sz w:val="26"/>
          <w:szCs w:val="26"/>
        </w:rPr>
        <w:t>религия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предшествует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Талмуду</w:t>
      </w:r>
      <w:proofErr w:type="spellEnd"/>
      <w:r>
        <w:rPr>
          <w:color w:val="000000"/>
          <w:sz w:val="26"/>
          <w:szCs w:val="26"/>
        </w:rPr>
        <w:t xml:space="preserve">, о </w:t>
      </w:r>
      <w:proofErr w:type="spellStart"/>
      <w:r>
        <w:rPr>
          <w:color w:val="000000"/>
          <w:sz w:val="26"/>
          <w:szCs w:val="26"/>
        </w:rPr>
        <w:t>нем</w:t>
      </w:r>
      <w:proofErr w:type="spellEnd"/>
      <w:r>
        <w:rPr>
          <w:color w:val="000000"/>
          <w:sz w:val="26"/>
          <w:szCs w:val="26"/>
        </w:rPr>
        <w:t xml:space="preserve"> у </w:t>
      </w:r>
      <w:proofErr w:type="spellStart"/>
      <w:r>
        <w:rPr>
          <w:color w:val="000000"/>
          <w:sz w:val="26"/>
          <w:szCs w:val="26"/>
        </w:rPr>
        <w:t>эфиопов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знания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Нью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Йорк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Таймс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пишет</w:t>
      </w:r>
      <w:proofErr w:type="spellEnd"/>
      <w:r>
        <w:rPr>
          <w:color w:val="000000"/>
          <w:sz w:val="26"/>
          <w:szCs w:val="26"/>
        </w:rPr>
        <w:t>: «</w:t>
      </w:r>
      <w:proofErr w:type="spellStart"/>
      <w:r>
        <w:rPr>
          <w:color w:val="000000"/>
          <w:sz w:val="26"/>
          <w:szCs w:val="26"/>
        </w:rPr>
        <w:t>Проблема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том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что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традиция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эфиопских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иудеев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заходит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дальше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Библии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Торы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>
        <w:rPr>
          <w:color w:val="000000"/>
          <w:sz w:val="26"/>
          <w:szCs w:val="26"/>
        </w:rPr>
        <w:t>более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поздний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прочие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комментарии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формирующие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основу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современных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традиций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никогда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возникали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пути</w:t>
      </w:r>
      <w:proofErr w:type="spellEnd"/>
      <w:r>
        <w:rPr>
          <w:color w:val="000000"/>
          <w:sz w:val="26"/>
          <w:szCs w:val="26"/>
        </w:rPr>
        <w:t xml:space="preserve">». </w:t>
      </w:r>
      <w:proofErr w:type="spellStart"/>
      <w:proofErr w:type="gramStart"/>
      <w:r>
        <w:rPr>
          <w:color w:val="000000"/>
          <w:sz w:val="26"/>
          <w:szCs w:val="26"/>
        </w:rPr>
        <w:t>Не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будучи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воспитанными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духе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Талмуда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эфиопские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иудеи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часто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подвергаются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дискриминации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Им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запрещено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принимать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участие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церемониях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бракосочетания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погребения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пр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государстве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Израиль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Таково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последствие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веры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иудеев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превосходство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Торой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Талмуд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учит</w:t>
      </w:r>
      <w:proofErr w:type="spellEnd"/>
      <w:r>
        <w:rPr>
          <w:color w:val="000000"/>
          <w:sz w:val="26"/>
          <w:szCs w:val="26"/>
        </w:rPr>
        <w:t>:</w:t>
      </w:r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«</w:t>
      </w:r>
      <w:proofErr w:type="spellStart"/>
      <w:r>
        <w:rPr>
          <w:color w:val="000000"/>
          <w:sz w:val="26"/>
          <w:szCs w:val="26"/>
        </w:rPr>
        <w:t>Сын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обращай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больше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внимания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слова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писателей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раввинов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Талмуде</w:t>
      </w:r>
      <w:proofErr w:type="spellEnd"/>
      <w:r>
        <w:rPr>
          <w:color w:val="000000"/>
          <w:sz w:val="26"/>
          <w:szCs w:val="26"/>
        </w:rPr>
        <w:t xml:space="preserve">), </w:t>
      </w:r>
      <w:proofErr w:type="spellStart"/>
      <w:r>
        <w:rPr>
          <w:color w:val="000000"/>
          <w:sz w:val="26"/>
          <w:szCs w:val="26"/>
        </w:rPr>
        <w:t>нежели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слова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Торы</w:t>
      </w:r>
      <w:proofErr w:type="spellEnd"/>
      <w:r>
        <w:rPr>
          <w:color w:val="000000"/>
          <w:sz w:val="26"/>
          <w:szCs w:val="26"/>
        </w:rPr>
        <w:t>» (</w:t>
      </w:r>
      <w:proofErr w:type="spellStart"/>
      <w:r>
        <w:rPr>
          <w:color w:val="000000"/>
          <w:sz w:val="26"/>
          <w:szCs w:val="26"/>
        </w:rPr>
        <w:t>Эрубин</w:t>
      </w:r>
      <w:proofErr w:type="spellEnd"/>
      <w:r>
        <w:rPr>
          <w:color w:val="000000"/>
          <w:sz w:val="26"/>
          <w:szCs w:val="26"/>
        </w:rPr>
        <w:t xml:space="preserve"> 21 б (</w:t>
      </w:r>
      <w:proofErr w:type="spellStart"/>
      <w:r>
        <w:rPr>
          <w:color w:val="000000"/>
          <w:sz w:val="26"/>
          <w:szCs w:val="26"/>
        </w:rPr>
        <w:t>изд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«</w:t>
      </w:r>
      <w:proofErr w:type="spellStart"/>
      <w:r>
        <w:rPr>
          <w:color w:val="000000"/>
          <w:sz w:val="26"/>
          <w:szCs w:val="26"/>
        </w:rPr>
        <w:t>Сончино</w:t>
      </w:r>
      <w:proofErr w:type="spellEnd"/>
      <w:r>
        <w:rPr>
          <w:color w:val="000000"/>
          <w:sz w:val="26"/>
          <w:szCs w:val="26"/>
        </w:rPr>
        <w:t>»)).</w:t>
      </w:r>
      <w:proofErr w:type="gramEnd"/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proofErr w:type="gramStart"/>
      <w:r>
        <w:rPr>
          <w:color w:val="000000"/>
          <w:sz w:val="26"/>
          <w:szCs w:val="26"/>
        </w:rPr>
        <w:lastRenderedPageBreak/>
        <w:t>Раввин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Адин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Эвен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Израэль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Штейнзальц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основатель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израильского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института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талмудических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публикаций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человек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пользующийся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поддержкой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израильского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президента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премьер-министра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удостоившийся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самой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высокой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государственной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награды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Приза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Израиля</w:t>
      </w:r>
      <w:proofErr w:type="spellEnd"/>
      <w:r>
        <w:rPr>
          <w:color w:val="000000"/>
          <w:sz w:val="26"/>
          <w:szCs w:val="26"/>
        </w:rPr>
        <w:t xml:space="preserve">. В </w:t>
      </w:r>
      <w:proofErr w:type="spellStart"/>
      <w:r>
        <w:rPr>
          <w:color w:val="000000"/>
          <w:sz w:val="26"/>
          <w:szCs w:val="26"/>
        </w:rPr>
        <w:t>настоящий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момент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занимается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переводом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английский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французский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русский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языки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пишет</w:t>
      </w:r>
      <w:proofErr w:type="spellEnd"/>
      <w:r>
        <w:rPr>
          <w:color w:val="000000"/>
          <w:sz w:val="26"/>
          <w:szCs w:val="26"/>
        </w:rPr>
        <w:t>:</w:t>
      </w:r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rStyle w:val="apple-style-span"/>
          <w:color w:val="000000"/>
          <w:sz w:val="26"/>
          <w:szCs w:val="26"/>
          <w:shd w:val="clear" w:color="auto" w:fill="FFFFFF"/>
        </w:rPr>
        <w:t>«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Если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Библия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 —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краеугольный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камень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иудаизма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Талмуд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 —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главная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его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опора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вздымающаяся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над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основанием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и</w:t>
      </w:r>
      <w:r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proofErr w:type="spellStart"/>
      <w:r>
        <w:rPr>
          <w:rStyle w:val="apple-style-span"/>
          <w:color w:val="000000"/>
          <w:sz w:val="26"/>
          <w:szCs w:val="26"/>
        </w:rPr>
        <w:t>поддерживающая</w:t>
      </w:r>
      <w:proofErr w:type="spellEnd"/>
      <w:r>
        <w:rPr>
          <w:rStyle w:val="apple-style-span"/>
          <w:color w:val="000000"/>
          <w:sz w:val="26"/>
          <w:szCs w:val="26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</w:rPr>
        <w:t>всю</w:t>
      </w:r>
      <w:proofErr w:type="spellEnd"/>
      <w:r>
        <w:rPr>
          <w:rStyle w:val="apple-style-span"/>
          <w:color w:val="000000"/>
          <w:sz w:val="26"/>
          <w:szCs w:val="26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</w:rPr>
        <w:t>духовную</w:t>
      </w:r>
      <w:proofErr w:type="spellEnd"/>
      <w:r>
        <w:rPr>
          <w:rStyle w:val="apple-style-span"/>
          <w:color w:val="000000"/>
          <w:sz w:val="26"/>
          <w:szCs w:val="26"/>
        </w:rPr>
        <w:t xml:space="preserve"> и </w:t>
      </w:r>
      <w:proofErr w:type="spellStart"/>
      <w:r>
        <w:rPr>
          <w:rStyle w:val="apple-style-span"/>
          <w:color w:val="000000"/>
          <w:sz w:val="26"/>
          <w:szCs w:val="26"/>
        </w:rPr>
        <w:t>интеллектуальную</w:t>
      </w:r>
      <w:proofErr w:type="spellEnd"/>
      <w:r>
        <w:rPr>
          <w:rStyle w:val="apple-style-span"/>
          <w:color w:val="000000"/>
          <w:sz w:val="26"/>
          <w:szCs w:val="26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</w:rPr>
        <w:t>систему</w:t>
      </w:r>
      <w:proofErr w:type="spellEnd"/>
      <w:r>
        <w:rPr>
          <w:rStyle w:val="apple-style-span"/>
          <w:color w:val="000000"/>
          <w:sz w:val="26"/>
          <w:szCs w:val="26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</w:rPr>
        <w:t>взглядов</w:t>
      </w:r>
      <w:proofErr w:type="spellEnd"/>
      <w:r>
        <w:rPr>
          <w:rStyle w:val="apple-style-span"/>
          <w:color w:val="000000"/>
          <w:sz w:val="26"/>
          <w:szCs w:val="26"/>
        </w:rPr>
        <w:t>.</w:t>
      </w:r>
      <w:proofErr w:type="gramEnd"/>
      <w:r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proofErr w:type="spellStart"/>
      <w:proofErr w:type="gramStart"/>
      <w:r>
        <w:rPr>
          <w:rStyle w:val="apple-style-span"/>
          <w:color w:val="000000"/>
          <w:sz w:val="26"/>
          <w:szCs w:val="26"/>
          <w:shd w:val="clear" w:color="auto" w:fill="FFFFFF"/>
        </w:rPr>
        <w:t>Во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многих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отношениях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Талмуд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важнейшая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книга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иудейской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культуре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костяк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творческого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потенциала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жизни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народа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style-span"/>
          <w:color w:val="000000"/>
          <w:sz w:val="26"/>
          <w:szCs w:val="26"/>
          <w:shd w:val="clear" w:color="auto" w:fill="FFFFFF"/>
        </w:rPr>
        <w:t>Никакой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другой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труд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не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оказал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подобного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влияния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на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религиозные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воззрения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жизнь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евреев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>».</w:t>
      </w:r>
      <w:proofErr w:type="gramEnd"/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rStyle w:val="apple-style-span"/>
          <w:color w:val="000000"/>
          <w:sz w:val="26"/>
          <w:szCs w:val="26"/>
          <w:shd w:val="clear" w:color="auto" w:fill="FFFFFF"/>
        </w:rPr>
        <w:t>«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Талмуд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является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центральным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столпом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иудейской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культуры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>.</w:t>
      </w:r>
      <w:proofErr w:type="gram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style-span"/>
          <w:color w:val="000000"/>
          <w:sz w:val="26"/>
          <w:szCs w:val="26"/>
          <w:shd w:val="clear" w:color="auto" w:fill="FFFFFF"/>
        </w:rPr>
        <w:t>Эта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культура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многогранна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однако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каждый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из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ее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многочисленных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аспектов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так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или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иначе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связан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с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Талмудом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Это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справедливо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не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только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для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литературы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напрямую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имеющей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дело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с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толкованием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или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продолжением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Талмуда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но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для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всех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видов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иудейского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style-span"/>
          <w:color w:val="000000"/>
          <w:sz w:val="26"/>
          <w:szCs w:val="26"/>
          <w:shd w:val="clear" w:color="auto" w:fill="FFFFFF"/>
        </w:rPr>
        <w:t>потенциала</w:t>
      </w:r>
      <w:proofErr w:type="spellEnd"/>
      <w:r>
        <w:rPr>
          <w:rStyle w:val="apple-style-span"/>
          <w:color w:val="000000"/>
          <w:sz w:val="26"/>
          <w:szCs w:val="26"/>
          <w:shd w:val="clear" w:color="auto" w:fill="FFFFFF"/>
        </w:rPr>
        <w:t>».</w:t>
      </w:r>
      <w:proofErr w:type="gramEnd"/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 xml:space="preserve">О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важности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Талмуда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его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авторитете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пишет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Универсальная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еврейская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энциклопедия</w:t>
      </w:r>
      <w:proofErr w:type="spellEnd"/>
      <w:r>
        <w:rPr>
          <w:color w:val="222222"/>
          <w:sz w:val="26"/>
          <w:szCs w:val="26"/>
          <w:shd w:val="clear" w:color="auto" w:fill="FFFFFF"/>
        </w:rPr>
        <w:t>:</w:t>
      </w:r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222222"/>
          <w:sz w:val="26"/>
          <w:szCs w:val="26"/>
          <w:shd w:val="clear" w:color="auto" w:fill="FFFFFF"/>
        </w:rPr>
        <w:t>«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Несомненно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Талмуд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одно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из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наиболее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выдающихся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литературных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произведений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всех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времен</w:t>
      </w:r>
      <w:proofErr w:type="spellEnd"/>
      <w:r>
        <w:rPr>
          <w:color w:val="222222"/>
          <w:sz w:val="26"/>
          <w:szCs w:val="26"/>
          <w:shd w:val="clear" w:color="auto" w:fill="FFFFFF"/>
        </w:rPr>
        <w:t>.</w:t>
      </w:r>
      <w:proofErr w:type="gram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6"/>
          <w:szCs w:val="26"/>
          <w:shd w:val="clear" w:color="auto" w:fill="FFFFFF"/>
        </w:rPr>
        <w:t>Это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энциклопедия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затрагивающая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все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аспекты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человеческой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жизни</w:t>
      </w:r>
      <w:proofErr w:type="spellEnd"/>
      <w:r>
        <w:rPr>
          <w:color w:val="222222"/>
          <w:sz w:val="26"/>
          <w:szCs w:val="26"/>
          <w:shd w:val="clear" w:color="auto" w:fill="FFFFFF"/>
        </w:rPr>
        <w:t>.</w:t>
      </w:r>
      <w:proofErr w:type="gram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Невозможно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передать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идею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его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подлинной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сущности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человеку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посвятившему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годы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на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изучение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этого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сложного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труда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ибо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даже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самый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точный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перевод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способен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уловить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дух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Талмуда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Как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кладезь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Устного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Закона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Талмуд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считается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божественным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писанием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среди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ортодоксальных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иудеев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а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потому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незыблемым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обязательным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для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подчинения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6"/>
          <w:szCs w:val="26"/>
          <w:shd w:val="clear" w:color="auto" w:fill="FFFFFF"/>
        </w:rPr>
        <w:t>Консервативные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евреи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евреи-реформисты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тем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менее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признают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абсолютную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правовую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обязательность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Талмуда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хотя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осознают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важную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роль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Талмуда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определении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иудейских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национальных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идей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обычаев</w:t>
      </w:r>
      <w:proofErr w:type="spellEnd"/>
      <w:r>
        <w:rPr>
          <w:color w:val="222222"/>
          <w:sz w:val="26"/>
          <w:szCs w:val="26"/>
          <w:shd w:val="clear" w:color="auto" w:fill="FFFFFF"/>
        </w:rPr>
        <w:t>».</w:t>
      </w:r>
      <w:proofErr w:type="gramEnd"/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proofErr w:type="gramStart"/>
      <w:r>
        <w:rPr>
          <w:color w:val="222222"/>
          <w:sz w:val="26"/>
          <w:szCs w:val="26"/>
          <w:shd w:val="clear" w:color="auto" w:fill="FFFFFF"/>
        </w:rPr>
        <w:t>Герман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Вук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–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писатель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удостоенный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премии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Пулицера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автор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11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новелл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трех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пьес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двух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документальных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работ</w:t>
      </w:r>
      <w:proofErr w:type="spellEnd"/>
      <w:r>
        <w:rPr>
          <w:color w:val="222222"/>
          <w:sz w:val="26"/>
          <w:szCs w:val="26"/>
          <w:shd w:val="clear" w:color="auto" w:fill="FFFFFF"/>
        </w:rPr>
        <w:t>.</w:t>
      </w:r>
      <w:proofErr w:type="gramEnd"/>
      <w:r>
        <w:rPr>
          <w:color w:val="222222"/>
          <w:sz w:val="26"/>
          <w:szCs w:val="26"/>
          <w:shd w:val="clear" w:color="auto" w:fill="FFFFFF"/>
        </w:rPr>
        <w:t xml:space="preserve"> В </w:t>
      </w:r>
      <w:proofErr w:type="spellStart"/>
      <w:r>
        <w:rPr>
          <w:color w:val="222222"/>
          <w:sz w:val="26"/>
          <w:szCs w:val="26"/>
          <w:shd w:val="clear" w:color="auto" w:fill="FFFFFF"/>
        </w:rPr>
        <w:t>своей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книге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«</w:t>
      </w:r>
      <w:proofErr w:type="spellStart"/>
      <w:r>
        <w:rPr>
          <w:color w:val="222222"/>
          <w:sz w:val="26"/>
          <w:szCs w:val="26"/>
          <w:shd w:val="clear" w:color="auto" w:fill="FFFFFF"/>
        </w:rPr>
        <w:t>Это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Бог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мой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;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еврейский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образ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жизни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»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впервые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222222"/>
          <w:sz w:val="26"/>
          <w:szCs w:val="26"/>
          <w:shd w:val="clear" w:color="auto" w:fill="FFFFFF"/>
        </w:rPr>
        <w:t>опубликованной</w:t>
      </w:r>
      <w:proofErr w:type="spellEnd"/>
      <w:r>
        <w:rPr>
          <w:color w:val="222222"/>
          <w:sz w:val="26"/>
          <w:szCs w:val="26"/>
          <w:shd w:val="clear" w:color="auto" w:fill="FFFFFF"/>
        </w:rPr>
        <w:t xml:space="preserve"> в</w:t>
      </w:r>
      <w:r>
        <w:rPr>
          <w:rStyle w:val="apple-converted-space"/>
          <w:color w:val="222222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</w:rPr>
        <w:t xml:space="preserve">New York Herald-Tribune в 1959 </w:t>
      </w:r>
      <w:proofErr w:type="spellStart"/>
      <w:r>
        <w:rPr>
          <w:color w:val="000000"/>
          <w:sz w:val="26"/>
          <w:szCs w:val="26"/>
        </w:rPr>
        <w:t>году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писал</w:t>
      </w:r>
      <w:proofErr w:type="spellEnd"/>
      <w:r>
        <w:rPr>
          <w:color w:val="000000"/>
          <w:sz w:val="26"/>
          <w:szCs w:val="26"/>
        </w:rPr>
        <w:t>:</w:t>
      </w:r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«</w:t>
      </w:r>
      <w:proofErr w:type="spellStart"/>
      <w:r>
        <w:rPr>
          <w:color w:val="000000"/>
          <w:sz w:val="26"/>
          <w:szCs w:val="26"/>
        </w:rPr>
        <w:t>Талмуд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вплоть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настоящего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времени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является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циркулирующей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через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сердце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кровью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еврейской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религии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Какие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законы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обычаи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или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церемонии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наблюдали</w:t>
      </w:r>
      <w:proofErr w:type="spellEnd"/>
      <w:r>
        <w:rPr>
          <w:color w:val="000000"/>
          <w:sz w:val="26"/>
          <w:szCs w:val="26"/>
        </w:rPr>
        <w:t xml:space="preserve"> — </w:t>
      </w:r>
      <w:proofErr w:type="spellStart"/>
      <w:r>
        <w:rPr>
          <w:color w:val="000000"/>
          <w:sz w:val="26"/>
          <w:szCs w:val="26"/>
        </w:rPr>
        <w:t>независимо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того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являемся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сторонниками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ортодоксального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консервативного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реформаторского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иудаизма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или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мы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просто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порывистые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сентиментальные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люди</w:t>
      </w:r>
      <w:proofErr w:type="spellEnd"/>
      <w:r>
        <w:rPr>
          <w:color w:val="000000"/>
          <w:sz w:val="26"/>
          <w:szCs w:val="26"/>
        </w:rPr>
        <w:t xml:space="preserve">, — </w:t>
      </w:r>
      <w:proofErr w:type="spellStart"/>
      <w:r>
        <w:rPr>
          <w:color w:val="000000"/>
          <w:sz w:val="26"/>
          <w:szCs w:val="26"/>
        </w:rPr>
        <w:t>мы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следуем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заповедям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Талмуда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Это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наш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общий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закон</w:t>
      </w:r>
      <w:proofErr w:type="spellEnd"/>
      <w:r>
        <w:rPr>
          <w:color w:val="000000"/>
          <w:sz w:val="26"/>
          <w:szCs w:val="26"/>
        </w:rPr>
        <w:t>».</w:t>
      </w:r>
      <w:proofErr w:type="gramEnd"/>
    </w:p>
    <w:p w:rsidR="00A908A6" w:rsidRDefault="00A908A6" w:rsidP="00A908A6">
      <w:pPr>
        <w:pStyle w:val="Heading2"/>
        <w:shd w:val="clear" w:color="auto" w:fill="E1F4FD"/>
        <w:bidi w:val="0"/>
        <w:spacing w:before="225" w:after="150"/>
        <w:rPr>
          <w:color w:val="008000"/>
          <w:sz w:val="30"/>
          <w:szCs w:val="30"/>
        </w:rPr>
      </w:pPr>
      <w:proofErr w:type="spellStart"/>
      <w:r>
        <w:rPr>
          <w:color w:val="008000"/>
          <w:sz w:val="30"/>
          <w:szCs w:val="30"/>
        </w:rPr>
        <w:lastRenderedPageBreak/>
        <w:t>Роль</w:t>
      </w:r>
      <w:proofErr w:type="spellEnd"/>
      <w:r>
        <w:rPr>
          <w:color w:val="008000"/>
          <w:sz w:val="30"/>
          <w:szCs w:val="30"/>
        </w:rPr>
        <w:t xml:space="preserve"> </w:t>
      </w:r>
      <w:proofErr w:type="spellStart"/>
      <w:r>
        <w:rPr>
          <w:color w:val="008000"/>
          <w:sz w:val="30"/>
          <w:szCs w:val="30"/>
        </w:rPr>
        <w:t>Талмуда</w:t>
      </w:r>
      <w:proofErr w:type="spellEnd"/>
      <w:r>
        <w:rPr>
          <w:color w:val="008000"/>
          <w:sz w:val="30"/>
          <w:szCs w:val="30"/>
        </w:rPr>
        <w:t xml:space="preserve"> в </w:t>
      </w:r>
      <w:proofErr w:type="spellStart"/>
      <w:r>
        <w:rPr>
          <w:color w:val="008000"/>
          <w:sz w:val="30"/>
          <w:szCs w:val="30"/>
        </w:rPr>
        <w:t>современном</w:t>
      </w:r>
      <w:proofErr w:type="spellEnd"/>
      <w:r>
        <w:rPr>
          <w:color w:val="008000"/>
          <w:sz w:val="30"/>
          <w:szCs w:val="30"/>
        </w:rPr>
        <w:t xml:space="preserve"> </w:t>
      </w:r>
      <w:proofErr w:type="spellStart"/>
      <w:r>
        <w:rPr>
          <w:color w:val="008000"/>
          <w:sz w:val="30"/>
          <w:szCs w:val="30"/>
        </w:rPr>
        <w:t>иудаизме</w:t>
      </w:r>
      <w:proofErr w:type="spellEnd"/>
    </w:p>
    <w:p w:rsidR="00A908A6" w:rsidRDefault="00A908A6" w:rsidP="00A908A6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spellStart"/>
      <w:proofErr w:type="gramStart"/>
      <w:r>
        <w:rPr>
          <w:color w:val="000000"/>
          <w:sz w:val="26"/>
          <w:szCs w:val="26"/>
        </w:rPr>
        <w:t>Талмуд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spellStart"/>
      <w:r>
        <w:rPr>
          <w:color w:val="000000"/>
          <w:sz w:val="26"/>
          <w:szCs w:val="26"/>
        </w:rPr>
        <w:t>не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древний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документ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никак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связанный</w:t>
      </w:r>
      <w:proofErr w:type="spellEnd"/>
      <w:r>
        <w:rPr>
          <w:color w:val="000000"/>
          <w:sz w:val="26"/>
          <w:szCs w:val="26"/>
        </w:rPr>
        <w:t xml:space="preserve"> с </w:t>
      </w:r>
      <w:proofErr w:type="spellStart"/>
      <w:r>
        <w:rPr>
          <w:color w:val="000000"/>
          <w:sz w:val="26"/>
          <w:szCs w:val="26"/>
        </w:rPr>
        <w:t>нынешним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иудаизмом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Совсем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наоборот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как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пишет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энциклопедия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Британика</w:t>
      </w:r>
      <w:proofErr w:type="spellEnd"/>
      <w:r>
        <w:rPr>
          <w:color w:val="000000"/>
          <w:sz w:val="26"/>
          <w:szCs w:val="26"/>
        </w:rPr>
        <w:t xml:space="preserve">, с </w:t>
      </w:r>
      <w:proofErr w:type="spellStart"/>
      <w:r>
        <w:rPr>
          <w:color w:val="000000"/>
          <w:sz w:val="26"/>
          <w:szCs w:val="26"/>
        </w:rPr>
        <w:t>образованием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еврейского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национального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государства</w:t>
      </w:r>
      <w:proofErr w:type="spellEnd"/>
      <w:r>
        <w:rPr>
          <w:color w:val="000000"/>
          <w:sz w:val="26"/>
          <w:szCs w:val="26"/>
        </w:rPr>
        <w:t xml:space="preserve"> в 1948 </w:t>
      </w:r>
      <w:proofErr w:type="spellStart"/>
      <w:r>
        <w:rPr>
          <w:color w:val="000000"/>
          <w:sz w:val="26"/>
          <w:szCs w:val="26"/>
        </w:rPr>
        <w:t>году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приобрел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новую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значимость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Ортодоксальный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иудаизм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всегда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фокусировался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изучении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считал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абсолютным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религиозным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авторитетом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Сделать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закон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законом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всего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государства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стало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одной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главных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целей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религиозных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ортодоксальных</w:t>
      </w:r>
      <w:proofErr w:type="spellEnd"/>
      <w:r>
        <w:rPr>
          <w:color w:val="000000"/>
          <w:sz w:val="26"/>
          <w:szCs w:val="26"/>
        </w:rPr>
        <w:t xml:space="preserve">) </w:t>
      </w:r>
      <w:proofErr w:type="spellStart"/>
      <w:r>
        <w:rPr>
          <w:color w:val="000000"/>
          <w:sz w:val="26"/>
          <w:szCs w:val="26"/>
        </w:rPr>
        <w:t>евреев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Помимо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Израиля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указанная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выше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правовая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система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продолжала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функционировать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вплоть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сегодняшнего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дня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еврейских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общинах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всему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миру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Юрисдикция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раввинских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судов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добровольно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принималась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ортодоксальными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евреями</w:t>
      </w:r>
      <w:proofErr w:type="spellEnd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Более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того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консервативный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иудаизм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всегда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оставался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преданным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Талмуду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Так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появилась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сеть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школ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высших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учебных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заведений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где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большинство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времени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отводилось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изучению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Талмуда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Теперь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молодые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консервативные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иудеи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ищут</w:t>
      </w:r>
      <w:proofErr w:type="spellEnd"/>
      <w:r>
        <w:rPr>
          <w:color w:val="000000"/>
          <w:sz w:val="26"/>
          <w:szCs w:val="26"/>
        </w:rPr>
        <w:t xml:space="preserve"> в </w:t>
      </w:r>
      <w:proofErr w:type="spellStart"/>
      <w:r>
        <w:rPr>
          <w:color w:val="000000"/>
          <w:sz w:val="26"/>
          <w:szCs w:val="26"/>
        </w:rPr>
        <w:t>Талмуде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ответы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важнейшие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для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вопросы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5C7652" w:rsidRPr="00A908A6" w:rsidRDefault="005C7652" w:rsidP="00A908A6">
      <w:pPr>
        <w:rPr>
          <w:rFonts w:hint="cs"/>
          <w:rtl/>
          <w:lang w:bidi="ar-EG"/>
        </w:rPr>
      </w:pPr>
    </w:p>
    <w:sectPr w:rsidR="005C7652" w:rsidRPr="00A908A6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2FF0"/>
    <w:rsid w:val="0012644C"/>
    <w:rsid w:val="00593114"/>
    <w:rsid w:val="005A6611"/>
    <w:rsid w:val="005C7652"/>
    <w:rsid w:val="00883164"/>
    <w:rsid w:val="00A908A6"/>
    <w:rsid w:val="00CB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164"/>
    <w:pPr>
      <w:bidi/>
    </w:pPr>
  </w:style>
  <w:style w:type="paragraph" w:styleId="Heading1">
    <w:name w:val="heading 1"/>
    <w:basedOn w:val="Normal"/>
    <w:link w:val="Heading1Char"/>
    <w:uiPriority w:val="9"/>
    <w:qFormat/>
    <w:rsid w:val="005C765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6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6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6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5C76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5C7652"/>
  </w:style>
  <w:style w:type="character" w:customStyle="1" w:styleId="apple-converted-space">
    <w:name w:val="apple-converted-space"/>
    <w:basedOn w:val="DefaultParagraphFont"/>
    <w:rsid w:val="005C7652"/>
  </w:style>
  <w:style w:type="character" w:customStyle="1" w:styleId="w-footnote-title">
    <w:name w:val="w-footnote-title"/>
    <w:basedOn w:val="DefaultParagraphFont"/>
    <w:rsid w:val="005C7652"/>
  </w:style>
  <w:style w:type="paragraph" w:customStyle="1" w:styleId="w-footnote-text">
    <w:name w:val="w-footnote-text"/>
    <w:basedOn w:val="Normal"/>
    <w:rsid w:val="005C76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hadeeth-or-bible">
    <w:name w:val="w-hadeeth-or-bible"/>
    <w:basedOn w:val="Normal"/>
    <w:rsid w:val="005931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dy1">
    <w:name w:val="postbody1"/>
    <w:basedOn w:val="DefaultParagraphFont"/>
    <w:rsid w:val="00593114"/>
  </w:style>
  <w:style w:type="character" w:customStyle="1" w:styleId="german1">
    <w:name w:val="german1"/>
    <w:basedOn w:val="DefaultParagraphFont"/>
    <w:rsid w:val="00593114"/>
  </w:style>
  <w:style w:type="paragraph" w:styleId="FootnoteText">
    <w:name w:val="footnote text"/>
    <w:basedOn w:val="Normal"/>
    <w:link w:val="FootnoteTextChar"/>
    <w:uiPriority w:val="99"/>
    <w:semiHidden/>
    <w:unhideWhenUsed/>
    <w:rsid w:val="005931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11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A90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2014-12-06T14:17:00Z</cp:lastPrinted>
  <dcterms:created xsi:type="dcterms:W3CDTF">2014-12-06T14:19:00Z</dcterms:created>
  <dcterms:modified xsi:type="dcterms:W3CDTF">2014-12-06T14:19:00Z</dcterms:modified>
</cp:coreProperties>
</file>